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ECA2"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equality?</w:t>
      </w:r>
    </w:p>
    <w:p w14:paraId="1047F69E"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One of the best ways to reduce the stigmas surrounding people with disabilities in employment is to get people with disabilities working jobs and let them show people firsthand everything that people with disabilities have to offer a workplace. Strong enforcement of the Americans with Disabilities Act and programs to help connect people with disabilities to the job market would go a long way towards reducing the stigmas of surrounding people with disabilities.</w:t>
      </w:r>
    </w:p>
    <w:p w14:paraId="33CCD73A"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54699F04"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 xml:space="preserve">I have dedicated my career to representing all people, regardless of race, gender, religion, or disability. I will continue to do so </w:t>
      </w:r>
      <w:proofErr w:type="gramStart"/>
      <w:r w:rsidRPr="009945B5">
        <w:rPr>
          <w:rFonts w:ascii="Lato" w:eastAsia="Times New Roman" w:hAnsi="Lato" w:cs="Times New Roman"/>
          <w:color w:val="27292B"/>
          <w:kern w:val="0"/>
          <w14:ligatures w14:val="none"/>
        </w:rPr>
        <w:t>as long as</w:t>
      </w:r>
      <w:proofErr w:type="gramEnd"/>
      <w:r w:rsidRPr="009945B5">
        <w:rPr>
          <w:rFonts w:ascii="Lato" w:eastAsia="Times New Roman" w:hAnsi="Lato" w:cs="Times New Roman"/>
          <w:color w:val="27292B"/>
          <w:kern w:val="0"/>
          <w14:ligatures w14:val="none"/>
        </w:rPr>
        <w:t xml:space="preserve"> I represent North Dakota in the Senate. The issues that affect all people often have an outsized impact on people with disabilities. As I work in the Senate to fix many of the issues that plague us today, like affordable health care, housing, and domestic violence, I do so </w:t>
      </w:r>
      <w:proofErr w:type="gramStart"/>
      <w:r w:rsidRPr="009945B5">
        <w:rPr>
          <w:rFonts w:ascii="Lato" w:eastAsia="Times New Roman" w:hAnsi="Lato" w:cs="Times New Roman"/>
          <w:color w:val="27292B"/>
          <w:kern w:val="0"/>
          <w14:ligatures w14:val="none"/>
        </w:rPr>
        <w:t>knowing</w:t>
      </w:r>
      <w:proofErr w:type="gramEnd"/>
      <w:r w:rsidRPr="009945B5">
        <w:rPr>
          <w:rFonts w:ascii="Lato" w:eastAsia="Times New Roman" w:hAnsi="Lato" w:cs="Times New Roman"/>
          <w:color w:val="27292B"/>
          <w:kern w:val="0"/>
          <w14:ligatures w14:val="none"/>
        </w:rPr>
        <w:t xml:space="preserve"> that work remains to be done to fix these problems for people with disabilities, too.</w:t>
      </w:r>
    </w:p>
    <w:p w14:paraId="73063936"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50CDC7E0"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The lessons I learned at my first jobs stay with me to this day. Those same experiences and lessons should be available to youth with disabilities. I am in favor of any program that helps youth with disabilities get into the job market at an early age.</w:t>
      </w:r>
    </w:p>
    <w:p w14:paraId="0179AE93"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342AFAD8"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It will take an effort from all sorts of parties to ensure that we close the gap of people who graduate high school and people with disabilities who graduate high school. Families, teachers, school administrators must all work together to provide people with disabilities the same opportunity to graduate from high school, college, or a post-secondary education. This can’t be done with one group alone. It will be a group effort.</w:t>
      </w:r>
    </w:p>
    <w:p w14:paraId="6FE60835"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lastRenderedPageBreak/>
        <w:t>Question 5: 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66D5D97E"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People who spend time in jail are already at a huge disadvantage when they are released. With the stigma of a criminal record on top of the stigma already placed on people with disabilities, these people are faced with a hill too steep for anyone to climb. We must reform our criminal justice system, and that includes making improvements to programs that help people with disabilities gain skills and mental health support once they are out of prison.</w:t>
      </w:r>
    </w:p>
    <w:p w14:paraId="35059F26"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33B74F9E"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 xml:space="preserve">Dating back to my time as North Dakota’s Attorney General, I have worked to reduce rates of domestic and sexual violence. Victims of domestic violence are often some of the most vulnerable people in our population. One of the best ways we can reduce the rate of domestic violence against people with disabilities is by reducing the rate of domestic violence across the board. One of the first bills I voted for as a senator was to reauthorize and expand Violence Against Women Act. I don’t want to live in a world where we aren’t doing </w:t>
      </w:r>
      <w:proofErr w:type="gramStart"/>
      <w:r w:rsidRPr="009945B5">
        <w:rPr>
          <w:rFonts w:ascii="Lato" w:eastAsia="Times New Roman" w:hAnsi="Lato" w:cs="Times New Roman"/>
          <w:color w:val="27292B"/>
          <w:kern w:val="0"/>
          <w14:ligatures w14:val="none"/>
        </w:rPr>
        <w:t>everything</w:t>
      </w:r>
      <w:proofErr w:type="gramEnd"/>
      <w:r w:rsidRPr="009945B5">
        <w:rPr>
          <w:rFonts w:ascii="Lato" w:eastAsia="Times New Roman" w:hAnsi="Lato" w:cs="Times New Roman"/>
          <w:color w:val="27292B"/>
          <w:kern w:val="0"/>
          <w14:ligatures w14:val="none"/>
        </w:rPr>
        <w:t xml:space="preserve"> we can to eradicate domestic violence.</w:t>
      </w:r>
    </w:p>
    <w:p w14:paraId="1A763FEF"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7: How would you ensure that people with disabilities have access to healthcare and the benefits they need while enabling them with opportunities to work to the best of their capacities without losing the supports they need to live?</w:t>
      </w:r>
    </w:p>
    <w:p w14:paraId="457F7E01"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Providing affordable health care to North Dakotans has been a pillar of my time in the Senate. We must strengthen Social Security and Medicaid. We must keep insurance companies from charging premiums based on pre-existing conditions. These are the things I have fought for, and I will continue to fight for them moving forward.</w:t>
      </w:r>
    </w:p>
    <w:p w14:paraId="4711BF75"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0EEAD635"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 xml:space="preserve">North Dakota, </w:t>
      </w:r>
      <w:proofErr w:type="gramStart"/>
      <w:r w:rsidRPr="009945B5">
        <w:rPr>
          <w:rFonts w:ascii="Lato" w:eastAsia="Times New Roman" w:hAnsi="Lato" w:cs="Times New Roman"/>
          <w:color w:val="27292B"/>
          <w:kern w:val="0"/>
          <w14:ligatures w14:val="none"/>
        </w:rPr>
        <w:t>in particular</w:t>
      </w:r>
      <w:proofErr w:type="gramEnd"/>
      <w:r w:rsidRPr="009945B5">
        <w:rPr>
          <w:rFonts w:ascii="Lato" w:eastAsia="Times New Roman" w:hAnsi="Lato" w:cs="Times New Roman"/>
          <w:color w:val="27292B"/>
          <w:kern w:val="0"/>
          <w14:ligatures w14:val="none"/>
        </w:rPr>
        <w:t xml:space="preserve"> the western half of the state, is no stranger to housing shortages. Affordable housing is one of life’s most basic need. People with disabilities often already have limited options, that is only exacerbated by general </w:t>
      </w:r>
      <w:r w:rsidRPr="009945B5">
        <w:rPr>
          <w:rFonts w:ascii="Lato" w:eastAsia="Times New Roman" w:hAnsi="Lato" w:cs="Times New Roman"/>
          <w:color w:val="27292B"/>
          <w:kern w:val="0"/>
          <w14:ligatures w14:val="none"/>
        </w:rPr>
        <w:lastRenderedPageBreak/>
        <w:t>housing shortages. To the extent that Medicaid currently provides a disincentive for people with disabilities to find employment so that they can have a personal care assistant, I would support reforming Medicaid to change that.</w:t>
      </w:r>
    </w:p>
    <w:p w14:paraId="6228558A"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4066885E"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Advances in technology are perhaps the best opportunity to empower people with disabilities in the workplace. We must ensure that people with disabilities have access to these technologies. A person’s financial situation should not prevent them from obtaining the technologies necessary to successful, productive, independent employment.</w:t>
      </w:r>
    </w:p>
    <w:p w14:paraId="388A53F1" w14:textId="77777777" w:rsidR="009945B5" w:rsidRPr="009945B5" w:rsidRDefault="009945B5" w:rsidP="009945B5">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Question 10: Are your office, website and events accessible to people with disabilities? If yes, please describe.</w:t>
      </w:r>
    </w:p>
    <w:p w14:paraId="2225D339" w14:textId="44FD7786" w:rsidR="009945B5" w:rsidRPr="00787C57" w:rsidRDefault="009945B5" w:rsidP="00787C57">
      <w:pPr>
        <w:shd w:val="clear" w:color="auto" w:fill="FFFFFF"/>
        <w:spacing w:before="360" w:after="360" w:line="240" w:lineRule="auto"/>
        <w:rPr>
          <w:rFonts w:ascii="Lato" w:eastAsia="Times New Roman" w:hAnsi="Lato" w:cs="Times New Roman"/>
          <w:color w:val="27292B"/>
          <w:kern w:val="0"/>
          <w14:ligatures w14:val="none"/>
        </w:rPr>
      </w:pPr>
      <w:r w:rsidRPr="009945B5">
        <w:rPr>
          <w:rFonts w:ascii="Lato" w:eastAsia="Times New Roman" w:hAnsi="Lato" w:cs="Times New Roman"/>
          <w:b/>
          <w:bCs/>
          <w:color w:val="27292B"/>
          <w:kern w:val="0"/>
          <w14:ligatures w14:val="none"/>
        </w:rPr>
        <w:t>Answer: </w:t>
      </w:r>
      <w:r w:rsidRPr="009945B5">
        <w:rPr>
          <w:rFonts w:ascii="Lato" w:eastAsia="Times New Roman" w:hAnsi="Lato" w:cs="Times New Roman"/>
          <w:color w:val="27292B"/>
          <w:kern w:val="0"/>
          <w14:ligatures w14:val="none"/>
        </w:rPr>
        <w:t>I make efforts to ensure that I am accessible to all North Dakotans regardless of whether they have a disability. If any constituent has a problem accessing one of my offices, event, or my website, I will be happy to figure out an accommodation for them.</w:t>
      </w:r>
    </w:p>
    <w:sectPr w:rsidR="009945B5" w:rsidRPr="0078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B5"/>
    <w:rsid w:val="00787C57"/>
    <w:rsid w:val="009945B5"/>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5824"/>
  <w15:chartTrackingRefBased/>
  <w15:docId w15:val="{96EB6540-2C31-9448-81A4-867A9819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5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5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5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5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5B5"/>
    <w:rPr>
      <w:rFonts w:eastAsiaTheme="majorEastAsia" w:cstheme="majorBidi"/>
      <w:color w:val="272727" w:themeColor="text1" w:themeTint="D8"/>
    </w:rPr>
  </w:style>
  <w:style w:type="paragraph" w:styleId="Title">
    <w:name w:val="Title"/>
    <w:basedOn w:val="Normal"/>
    <w:next w:val="Normal"/>
    <w:link w:val="TitleChar"/>
    <w:uiPriority w:val="10"/>
    <w:qFormat/>
    <w:rsid w:val="00994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5B5"/>
    <w:pPr>
      <w:spacing w:before="160"/>
      <w:jc w:val="center"/>
    </w:pPr>
    <w:rPr>
      <w:i/>
      <w:iCs/>
      <w:color w:val="404040" w:themeColor="text1" w:themeTint="BF"/>
    </w:rPr>
  </w:style>
  <w:style w:type="character" w:customStyle="1" w:styleId="QuoteChar">
    <w:name w:val="Quote Char"/>
    <w:basedOn w:val="DefaultParagraphFont"/>
    <w:link w:val="Quote"/>
    <w:uiPriority w:val="29"/>
    <w:rsid w:val="009945B5"/>
    <w:rPr>
      <w:i/>
      <w:iCs/>
      <w:color w:val="404040" w:themeColor="text1" w:themeTint="BF"/>
    </w:rPr>
  </w:style>
  <w:style w:type="paragraph" w:styleId="ListParagraph">
    <w:name w:val="List Paragraph"/>
    <w:basedOn w:val="Normal"/>
    <w:uiPriority w:val="34"/>
    <w:qFormat/>
    <w:rsid w:val="009945B5"/>
    <w:pPr>
      <w:ind w:left="720"/>
      <w:contextualSpacing/>
    </w:pPr>
  </w:style>
  <w:style w:type="character" w:styleId="IntenseEmphasis">
    <w:name w:val="Intense Emphasis"/>
    <w:basedOn w:val="DefaultParagraphFont"/>
    <w:uiPriority w:val="21"/>
    <w:qFormat/>
    <w:rsid w:val="009945B5"/>
    <w:rPr>
      <w:i/>
      <w:iCs/>
      <w:color w:val="0F4761" w:themeColor="accent1" w:themeShade="BF"/>
    </w:rPr>
  </w:style>
  <w:style w:type="paragraph" w:styleId="IntenseQuote">
    <w:name w:val="Intense Quote"/>
    <w:basedOn w:val="Normal"/>
    <w:next w:val="Normal"/>
    <w:link w:val="IntenseQuoteChar"/>
    <w:uiPriority w:val="30"/>
    <w:qFormat/>
    <w:rsid w:val="00994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5B5"/>
    <w:rPr>
      <w:i/>
      <w:iCs/>
      <w:color w:val="0F4761" w:themeColor="accent1" w:themeShade="BF"/>
    </w:rPr>
  </w:style>
  <w:style w:type="character" w:styleId="IntenseReference">
    <w:name w:val="Intense Reference"/>
    <w:basedOn w:val="DefaultParagraphFont"/>
    <w:uiPriority w:val="32"/>
    <w:qFormat/>
    <w:rsid w:val="009945B5"/>
    <w:rPr>
      <w:b/>
      <w:bCs/>
      <w:smallCaps/>
      <w:color w:val="0F4761" w:themeColor="accent1" w:themeShade="BF"/>
      <w:spacing w:val="5"/>
    </w:rPr>
  </w:style>
  <w:style w:type="paragraph" w:styleId="NormalWeb">
    <w:name w:val="Normal (Web)"/>
    <w:basedOn w:val="Normal"/>
    <w:uiPriority w:val="99"/>
    <w:semiHidden/>
    <w:unhideWhenUsed/>
    <w:rsid w:val="009945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4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2025-01-22T13:46:00Z</dcterms:created>
  <dcterms:modified xsi:type="dcterms:W3CDTF">2025-01-22T13:46:00Z</dcterms:modified>
</cp:coreProperties>
</file>