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EBAB" w14:textId="77777777" w:rsidR="003D386F" w:rsidRPr="003D386F" w:rsidRDefault="003D386F" w:rsidP="003D386F">
      <w:pPr>
        <w:shd w:val="clear" w:color="auto" w:fill="FFFFFF"/>
        <w:spacing w:before="360" w:after="360" w:line="240" w:lineRule="auto"/>
        <w:rPr>
          <w:rFonts w:ascii="Lato" w:eastAsia="Times New Roman" w:hAnsi="Lato" w:cs="Times New Roman"/>
          <w:color w:val="27292B"/>
          <w:kern w:val="0"/>
          <w14:ligatures w14:val="none"/>
        </w:rPr>
      </w:pPr>
      <w:r w:rsidRPr="003D386F">
        <w:rPr>
          <w:rFonts w:ascii="Lato" w:eastAsia="Times New Roman" w:hAnsi="Lato" w:cs="Times New Roman"/>
          <w:color w:val="27292B"/>
          <w:kern w:val="0"/>
          <w14:ligatures w14:val="none"/>
        </w:rPr>
        <w:t>Supporting Hoosiers with disabilities is an issue that Governor Holcomb and Lt. Governor Crouch are passionate about. Lt. Governor Crouch has been a champion of Hoosiers with disabilities throughout her entire career in public service and her passion for this issue continues to have a tremendous impact on the approximately 100,000 Hoosiers with intellectual or developmental disabilities.</w:t>
      </w:r>
    </w:p>
    <w:p w14:paraId="1BA6DA9C" w14:textId="77777777" w:rsidR="003D386F" w:rsidRPr="003D386F" w:rsidRDefault="003D386F" w:rsidP="003D386F">
      <w:pPr>
        <w:shd w:val="clear" w:color="auto" w:fill="FFFFFF"/>
        <w:spacing w:before="360" w:after="360" w:line="240" w:lineRule="auto"/>
        <w:rPr>
          <w:rFonts w:ascii="Lato" w:eastAsia="Times New Roman" w:hAnsi="Lato" w:cs="Times New Roman"/>
          <w:color w:val="27292B"/>
          <w:kern w:val="0"/>
          <w14:ligatures w14:val="none"/>
        </w:rPr>
      </w:pPr>
      <w:r w:rsidRPr="003D386F">
        <w:rPr>
          <w:rFonts w:ascii="Lato" w:eastAsia="Times New Roman" w:hAnsi="Lato" w:cs="Times New Roman"/>
          <w:color w:val="27292B"/>
          <w:kern w:val="0"/>
          <w14:ligatures w14:val="none"/>
        </w:rPr>
        <w:t>The very first bill governor Holcomb signed into law was one that provided more transportation options for students with disabilities. He also signed landmark legislation that supports the independence of Hoosiers with disabilities and created the taskforce for assessment of services and support for people with intellectual and developmental disabilities. Lt. Governor Crouch chaired this taskforce.</w:t>
      </w:r>
    </w:p>
    <w:p w14:paraId="6B1D6431" w14:textId="77777777" w:rsidR="003D386F" w:rsidRPr="003D386F" w:rsidRDefault="003D386F" w:rsidP="003D386F">
      <w:pPr>
        <w:shd w:val="clear" w:color="auto" w:fill="FFFFFF"/>
        <w:spacing w:before="360" w:after="360" w:line="240" w:lineRule="auto"/>
        <w:rPr>
          <w:rFonts w:ascii="Lato" w:eastAsia="Times New Roman" w:hAnsi="Lato" w:cs="Times New Roman"/>
          <w:color w:val="27292B"/>
          <w:kern w:val="0"/>
          <w14:ligatures w14:val="none"/>
        </w:rPr>
      </w:pPr>
      <w:r w:rsidRPr="003D386F">
        <w:rPr>
          <w:rFonts w:ascii="Lato" w:eastAsia="Times New Roman" w:hAnsi="Lato" w:cs="Times New Roman"/>
          <w:color w:val="27292B"/>
          <w:kern w:val="0"/>
          <w14:ligatures w14:val="none"/>
        </w:rPr>
        <w:t>Crouch’s task force report outlined recommendations for the administration and General Assembly to further improve services for Hoosiers with disabilities. The recommendations provide information on existing services, identifies gaps in services and proposes recommendations that will not only improve services and support, but will also promote greater community opportunities for Hoosiers with intellectual and developmental disabilities. The entire report may be found on the Indiana Family and Social Services Administration’s website.</w:t>
      </w:r>
    </w:p>
    <w:p w14:paraId="61999D9D" w14:textId="77777777" w:rsidR="003D386F" w:rsidRPr="003D386F" w:rsidRDefault="003D386F" w:rsidP="003D386F">
      <w:pPr>
        <w:shd w:val="clear" w:color="auto" w:fill="FFFFFF"/>
        <w:spacing w:before="360" w:after="360" w:line="240" w:lineRule="auto"/>
        <w:rPr>
          <w:rFonts w:ascii="Lato" w:eastAsia="Times New Roman" w:hAnsi="Lato" w:cs="Times New Roman"/>
          <w:color w:val="27292B"/>
          <w:kern w:val="0"/>
          <w14:ligatures w14:val="none"/>
        </w:rPr>
      </w:pPr>
      <w:r w:rsidRPr="003D386F">
        <w:rPr>
          <w:rFonts w:ascii="Lato" w:eastAsia="Times New Roman" w:hAnsi="Lato" w:cs="Times New Roman"/>
          <w:color w:val="27292B"/>
          <w:kern w:val="0"/>
          <w14:ligatures w14:val="none"/>
        </w:rPr>
        <w:t>Governor Holcomb also appointed a special education teacher to the Indiana State Board of Education, ensuring that an expert, with a passion for special-needs children, will contribute to the development of statewide education policy for years to come.</w:t>
      </w:r>
    </w:p>
    <w:p w14:paraId="5D408CF0" w14:textId="77777777" w:rsidR="003D386F" w:rsidRPr="003D386F" w:rsidRDefault="003D386F" w:rsidP="003D386F">
      <w:pPr>
        <w:shd w:val="clear" w:color="auto" w:fill="FFFFFF"/>
        <w:spacing w:before="360" w:after="360" w:line="240" w:lineRule="auto"/>
        <w:rPr>
          <w:rFonts w:ascii="Lato" w:eastAsia="Times New Roman" w:hAnsi="Lato" w:cs="Times New Roman"/>
          <w:color w:val="27292B"/>
          <w:kern w:val="0"/>
          <w14:ligatures w14:val="none"/>
        </w:rPr>
      </w:pPr>
      <w:r w:rsidRPr="003D386F">
        <w:rPr>
          <w:rFonts w:ascii="Lato" w:eastAsia="Times New Roman" w:hAnsi="Lato" w:cs="Times New Roman"/>
          <w:color w:val="27292B"/>
          <w:kern w:val="0"/>
          <w14:ligatures w14:val="none"/>
        </w:rPr>
        <w:t>In a personal favorite moment of his first term, Governor Holcomb invited DeKalb County’s Special Olympic gold medal-winning Team Indiana to the governor’s residence to officially open, and play the first basketball game, at the new, full-length basketball court the governor installed at the residence. Access the number one baccarat website </w:t>
      </w:r>
      <w:proofErr w:type="spellStart"/>
      <w:r w:rsidRPr="003D386F">
        <w:rPr>
          <w:rFonts w:ascii="Lato" w:eastAsia="Times New Roman" w:hAnsi="Lato" w:cs="Times New Roman"/>
          <w:color w:val="27292B"/>
          <w:kern w:val="0"/>
          <w14:ligatures w14:val="none"/>
        </w:rPr>
        <w:fldChar w:fldCharType="begin"/>
      </w:r>
      <w:r w:rsidRPr="003D386F">
        <w:rPr>
          <w:rFonts w:ascii="Lato" w:eastAsia="Times New Roman" w:hAnsi="Lato" w:cs="Times New Roman"/>
          <w:color w:val="27292B"/>
          <w:kern w:val="0"/>
          <w14:ligatures w14:val="none"/>
        </w:rPr>
        <w:instrText>HYPERLINK "https://www.ufabet.new/blog/%E0%B9%81%E0%B8%97%E0%B8%87%E0%B8%9A%E0%B8%B2%E0%B8%84%E0%B8%B2%E0%B8%A3%E0%B9%88%E0%B8%B2-%E0%B8%A2%E0%B8%B1%E0%B8%87%E0%B9%84%E0%B8%87%E0%B9%83%E0%B8%AB%E0%B9%89%E0%B8%8A%E0%B8%99%E0%B8%B0/"</w:instrText>
      </w:r>
      <w:r w:rsidRPr="003D386F">
        <w:rPr>
          <w:rFonts w:ascii="Lato" w:eastAsia="Times New Roman" w:hAnsi="Lato" w:cs="Times New Roman"/>
          <w:color w:val="27292B"/>
          <w:kern w:val="0"/>
          <w14:ligatures w14:val="none"/>
        </w:rPr>
      </w:r>
      <w:r w:rsidRPr="003D386F">
        <w:rPr>
          <w:rFonts w:ascii="Lato" w:eastAsia="Times New Roman" w:hAnsi="Lato" w:cs="Times New Roman"/>
          <w:color w:val="27292B"/>
          <w:kern w:val="0"/>
          <w14:ligatures w14:val="none"/>
        </w:rPr>
        <w:fldChar w:fldCharType="separate"/>
      </w:r>
      <w:r w:rsidRPr="003D386F">
        <w:rPr>
          <w:rFonts w:ascii="Tahoma" w:eastAsia="Times New Roman" w:hAnsi="Tahoma" w:cs="Tahoma"/>
          <w:color w:val="27292B"/>
          <w:kern w:val="0"/>
          <w:u w:val="single"/>
          <w14:ligatures w14:val="none"/>
        </w:rPr>
        <w:t>เข้าถึงเว็บบาคาร่า</w:t>
      </w:r>
      <w:proofErr w:type="spellEnd"/>
      <w:r w:rsidRPr="003D386F">
        <w:rPr>
          <w:rFonts w:ascii="Lato" w:eastAsia="Times New Roman" w:hAnsi="Lato" w:cs="Times New Roman"/>
          <w:color w:val="27292B"/>
          <w:kern w:val="0"/>
          <w:u w:val="single"/>
          <w14:ligatures w14:val="none"/>
        </w:rPr>
        <w:t xml:space="preserve"> </w:t>
      </w:r>
      <w:r w:rsidRPr="003D386F">
        <w:rPr>
          <w:rFonts w:ascii="Tahoma" w:eastAsia="Times New Roman" w:hAnsi="Tahoma" w:cs="Tahoma"/>
          <w:color w:val="27292B"/>
          <w:kern w:val="0"/>
          <w:u w:val="single"/>
          <w14:ligatures w14:val="none"/>
        </w:rPr>
        <w:t>อันดับ</w:t>
      </w:r>
      <w:r w:rsidRPr="003D386F">
        <w:rPr>
          <w:rFonts w:ascii="Lato" w:eastAsia="Times New Roman" w:hAnsi="Lato" w:cs="Times New Roman"/>
          <w:color w:val="27292B"/>
          <w:kern w:val="0"/>
          <w:u w:val="single"/>
          <w14:ligatures w14:val="none"/>
        </w:rPr>
        <w:t>1</w:t>
      </w:r>
      <w:r w:rsidRPr="003D386F">
        <w:rPr>
          <w:rFonts w:ascii="Lato" w:eastAsia="Times New Roman" w:hAnsi="Lato" w:cs="Times New Roman"/>
          <w:color w:val="27292B"/>
          <w:kern w:val="0"/>
          <w14:ligatures w14:val="none"/>
        </w:rPr>
        <w:fldChar w:fldCharType="end"/>
      </w:r>
      <w:r w:rsidRPr="003D386F">
        <w:rPr>
          <w:rFonts w:ascii="Lato" w:eastAsia="Times New Roman" w:hAnsi="Lato" w:cs="Times New Roman"/>
          <w:color w:val="27292B"/>
          <w:kern w:val="0"/>
          <w14:ligatures w14:val="none"/>
        </w:rPr>
        <w:t> for unparalleled excitement and immerse yourself in a world of high-stakes action and endless entertainment.</w:t>
      </w:r>
    </w:p>
    <w:p w14:paraId="106BCB87" w14:textId="77777777" w:rsidR="003D386F" w:rsidRPr="003D386F" w:rsidRDefault="003D386F" w:rsidP="003D386F">
      <w:pPr>
        <w:shd w:val="clear" w:color="auto" w:fill="FFFFFF"/>
        <w:spacing w:before="360" w:after="360" w:line="240" w:lineRule="auto"/>
        <w:rPr>
          <w:rFonts w:ascii="Lato" w:eastAsia="Times New Roman" w:hAnsi="Lato" w:cs="Times New Roman"/>
          <w:color w:val="27292B"/>
          <w:kern w:val="0"/>
          <w14:ligatures w14:val="none"/>
        </w:rPr>
      </w:pPr>
      <w:r w:rsidRPr="003D386F">
        <w:rPr>
          <w:rFonts w:ascii="Lato" w:eastAsia="Times New Roman" w:hAnsi="Lato" w:cs="Times New Roman"/>
          <w:color w:val="27292B"/>
          <w:kern w:val="0"/>
          <w14:ligatures w14:val="none"/>
        </w:rPr>
        <w:t>In his 2020 State of the State Address, Governor Holcomb said “we won’t overlook anyone who is aspiring to be successful. That includes Hoosiers with disabilities, who seek to live and work in a safe, affordable and accessible environment.” For the Holcomb-Crouch team, this isn’t just a line from a speech, this is an issue they’ve delivered on the last four years and will, hopefully, continue to work on for the next four. Governor Holcomb and Lt. Governor Crouch know that a more inclusive Indiana improves the quality of life for all Hoosiers.</w:t>
      </w:r>
    </w:p>
    <w:p w14:paraId="126BA295" w14:textId="77777777" w:rsidR="003D386F" w:rsidRPr="003D386F" w:rsidRDefault="003D386F" w:rsidP="003D386F">
      <w:pPr>
        <w:spacing w:after="0" w:line="240" w:lineRule="auto"/>
        <w:rPr>
          <w:rFonts w:ascii="Times New Roman" w:eastAsia="Times New Roman" w:hAnsi="Times New Roman" w:cs="Times New Roman"/>
          <w:kern w:val="0"/>
          <w14:ligatures w14:val="none"/>
        </w:rPr>
      </w:pPr>
    </w:p>
    <w:p w14:paraId="14619B24" w14:textId="77777777" w:rsidR="003D386F" w:rsidRDefault="003D386F"/>
    <w:sectPr w:rsidR="003D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6F"/>
    <w:rsid w:val="003D386F"/>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6C1A7"/>
  <w15:chartTrackingRefBased/>
  <w15:docId w15:val="{94FCE700-C461-6846-ABE3-D3B91E46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86F"/>
    <w:rPr>
      <w:rFonts w:eastAsiaTheme="majorEastAsia" w:cstheme="majorBidi"/>
      <w:color w:val="272727" w:themeColor="text1" w:themeTint="D8"/>
    </w:rPr>
  </w:style>
  <w:style w:type="paragraph" w:styleId="Title">
    <w:name w:val="Title"/>
    <w:basedOn w:val="Normal"/>
    <w:next w:val="Normal"/>
    <w:link w:val="TitleChar"/>
    <w:uiPriority w:val="10"/>
    <w:qFormat/>
    <w:rsid w:val="003D3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86F"/>
    <w:pPr>
      <w:spacing w:before="160"/>
      <w:jc w:val="center"/>
    </w:pPr>
    <w:rPr>
      <w:i/>
      <w:iCs/>
      <w:color w:val="404040" w:themeColor="text1" w:themeTint="BF"/>
    </w:rPr>
  </w:style>
  <w:style w:type="character" w:customStyle="1" w:styleId="QuoteChar">
    <w:name w:val="Quote Char"/>
    <w:basedOn w:val="DefaultParagraphFont"/>
    <w:link w:val="Quote"/>
    <w:uiPriority w:val="29"/>
    <w:rsid w:val="003D386F"/>
    <w:rPr>
      <w:i/>
      <w:iCs/>
      <w:color w:val="404040" w:themeColor="text1" w:themeTint="BF"/>
    </w:rPr>
  </w:style>
  <w:style w:type="paragraph" w:styleId="ListParagraph">
    <w:name w:val="List Paragraph"/>
    <w:basedOn w:val="Normal"/>
    <w:uiPriority w:val="34"/>
    <w:qFormat/>
    <w:rsid w:val="003D386F"/>
    <w:pPr>
      <w:ind w:left="720"/>
      <w:contextualSpacing/>
    </w:pPr>
  </w:style>
  <w:style w:type="character" w:styleId="IntenseEmphasis">
    <w:name w:val="Intense Emphasis"/>
    <w:basedOn w:val="DefaultParagraphFont"/>
    <w:uiPriority w:val="21"/>
    <w:qFormat/>
    <w:rsid w:val="003D386F"/>
    <w:rPr>
      <w:i/>
      <w:iCs/>
      <w:color w:val="0F4761" w:themeColor="accent1" w:themeShade="BF"/>
    </w:rPr>
  </w:style>
  <w:style w:type="paragraph" w:styleId="IntenseQuote">
    <w:name w:val="Intense Quote"/>
    <w:basedOn w:val="Normal"/>
    <w:next w:val="Normal"/>
    <w:link w:val="IntenseQuoteChar"/>
    <w:uiPriority w:val="30"/>
    <w:qFormat/>
    <w:rsid w:val="003D3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86F"/>
    <w:rPr>
      <w:i/>
      <w:iCs/>
      <w:color w:val="0F4761" w:themeColor="accent1" w:themeShade="BF"/>
    </w:rPr>
  </w:style>
  <w:style w:type="character" w:styleId="IntenseReference">
    <w:name w:val="Intense Reference"/>
    <w:basedOn w:val="DefaultParagraphFont"/>
    <w:uiPriority w:val="32"/>
    <w:qFormat/>
    <w:rsid w:val="003D386F"/>
    <w:rPr>
      <w:b/>
      <w:bCs/>
      <w:smallCaps/>
      <w:color w:val="0F4761" w:themeColor="accent1" w:themeShade="BF"/>
      <w:spacing w:val="5"/>
    </w:rPr>
  </w:style>
  <w:style w:type="paragraph" w:styleId="NormalWeb">
    <w:name w:val="Normal (Web)"/>
    <w:basedOn w:val="Normal"/>
    <w:uiPriority w:val="99"/>
    <w:semiHidden/>
    <w:unhideWhenUsed/>
    <w:rsid w:val="003D38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D3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3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2025-01-22T13:35:00Z</dcterms:created>
  <dcterms:modified xsi:type="dcterms:W3CDTF">2025-01-22T13:35:00Z</dcterms:modified>
</cp:coreProperties>
</file>