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7C03" w14:textId="77777777" w:rsidR="00E53DA7" w:rsidRPr="00E53DA7" w:rsidRDefault="00E53DA7" w:rsidP="00E53DA7">
      <w:pPr>
        <w:shd w:val="clear" w:color="auto" w:fill="FFFFFF"/>
        <w:spacing w:before="360" w:after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E53DA7">
        <w:rPr>
          <w:rFonts w:ascii="Lato" w:eastAsia="Times New Roman" w:hAnsi="Lato" w:cs="Times New Roman"/>
          <w:b/>
          <w:bCs/>
          <w:color w:val="27292B"/>
          <w:kern w:val="0"/>
          <w14:ligatures w14:val="none"/>
        </w:rPr>
        <w:t>QUESTION 2: Is your campaign accessible and inclusive to people with disabilities? If yes, please describe.</w:t>
      </w:r>
    </w:p>
    <w:p w14:paraId="24E44633" w14:textId="77777777" w:rsidR="00E53DA7" w:rsidRPr="00E53DA7" w:rsidRDefault="00E53DA7" w:rsidP="00E53DA7">
      <w:pPr>
        <w:shd w:val="clear" w:color="auto" w:fill="FFFFFF"/>
        <w:spacing w:before="360" w:after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E53DA7">
        <w:rPr>
          <w:rFonts w:ascii="Lato" w:eastAsia="Times New Roman" w:hAnsi="Lato" w:cs="Times New Roman"/>
          <w:b/>
          <w:bCs/>
          <w:color w:val="27292B"/>
          <w:kern w:val="0"/>
          <w14:ligatures w14:val="none"/>
        </w:rPr>
        <w:t>ANSWER:</w:t>
      </w:r>
      <w:r w:rsidRPr="00E53DA7">
        <w:rPr>
          <w:rFonts w:ascii="Lato" w:eastAsia="Times New Roman" w:hAnsi="Lato" w:cs="Times New Roman"/>
          <w:color w:val="27292B"/>
          <w:kern w:val="0"/>
          <w14:ligatures w14:val="none"/>
        </w:rPr>
        <w:t> My campaign events are held at locations that are ADA accessible.</w:t>
      </w:r>
    </w:p>
    <w:p w14:paraId="6465D476" w14:textId="77777777" w:rsidR="00E53DA7" w:rsidRPr="00E53DA7" w:rsidRDefault="004F7304" w:rsidP="00E53DA7">
      <w:pPr>
        <w:spacing w:before="166" w:after="166" w:line="240" w:lineRule="auto"/>
        <w:rPr>
          <w:rFonts w:ascii="Lato" w:eastAsia="Times New Roman" w:hAnsi="Lato" w:cs="Times New Roman"/>
          <w:kern w:val="0"/>
          <w14:ligatures w14:val="none"/>
        </w:rPr>
      </w:pPr>
      <w:r w:rsidRPr="004F7304">
        <w:rPr>
          <w:rFonts w:ascii="Times New Roman" w:eastAsia="Times New Roman" w:hAnsi="Times New Roman" w:cs="Times New Roman"/>
          <w:noProof/>
          <w:kern w:val="0"/>
        </w:rPr>
        <w:pict w14:anchorId="504B3F34">
          <v:rect id="_x0000_i1026" alt="" style="width:468pt;height:.05pt;mso-width-percent:0;mso-height-percent:0;mso-width-percent:0;mso-height-percent:0" o:hralign="center" o:hrstd="t" o:hrnoshade="t" o:hr="t" fillcolor="#27292b" stroked="f"/>
        </w:pict>
      </w:r>
    </w:p>
    <w:p w14:paraId="3194AD14" w14:textId="77777777" w:rsidR="00E53DA7" w:rsidRPr="00E53DA7" w:rsidRDefault="00E53DA7" w:rsidP="00E53DA7">
      <w:pPr>
        <w:shd w:val="clear" w:color="auto" w:fill="FFFFFF"/>
        <w:spacing w:before="360" w:after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E53DA7">
        <w:rPr>
          <w:rFonts w:ascii="Lato" w:eastAsia="Times New Roman" w:hAnsi="Lato" w:cs="Times New Roman"/>
          <w:b/>
          <w:bCs/>
          <w:color w:val="27292B"/>
          <w:kern w:val="0"/>
          <w14:ligatures w14:val="none"/>
        </w:rPr>
        <w:t>QUESTION 5: Do you have a proven record on enabling, or a plan to enable, people with disabilities to have jobs, careers and to start their own businesses? Do you have specific strategies for youth employment for people with disabilities and/or sector strategies such as jobs and careers in STEM, hospitality, healthcare and elder care? If yes, please describe.</w:t>
      </w:r>
    </w:p>
    <w:p w14:paraId="2FC0958F" w14:textId="77777777" w:rsidR="00E53DA7" w:rsidRPr="00E53DA7" w:rsidRDefault="00E53DA7" w:rsidP="00E53DA7">
      <w:pPr>
        <w:shd w:val="clear" w:color="auto" w:fill="FFFFFF"/>
        <w:spacing w:before="360" w:after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E53DA7">
        <w:rPr>
          <w:rFonts w:ascii="Lato" w:eastAsia="Times New Roman" w:hAnsi="Lato" w:cs="Times New Roman"/>
          <w:b/>
          <w:bCs/>
          <w:color w:val="27292B"/>
          <w:kern w:val="0"/>
          <w14:ligatures w14:val="none"/>
        </w:rPr>
        <w:t>ANSWER:</w:t>
      </w:r>
      <w:r w:rsidRPr="00E53DA7">
        <w:rPr>
          <w:rFonts w:ascii="Lato" w:eastAsia="Times New Roman" w:hAnsi="Lato" w:cs="Times New Roman"/>
          <w:color w:val="27292B"/>
          <w:kern w:val="0"/>
          <w14:ligatures w14:val="none"/>
        </w:rPr>
        <w:t> I believe all people have the same right to make $15 no matter what shape, color, sex or disability. That’s why I am in the fight for $15 minimum wage.</w:t>
      </w:r>
    </w:p>
    <w:p w14:paraId="0A3658C2" w14:textId="77777777" w:rsidR="00E53DA7" w:rsidRPr="00E53DA7" w:rsidRDefault="004F7304" w:rsidP="00E53DA7">
      <w:pPr>
        <w:spacing w:before="166" w:after="166" w:line="240" w:lineRule="auto"/>
        <w:rPr>
          <w:rFonts w:ascii="Lato" w:eastAsia="Times New Roman" w:hAnsi="Lato" w:cs="Times New Roman"/>
          <w:kern w:val="0"/>
          <w14:ligatures w14:val="none"/>
        </w:rPr>
      </w:pPr>
      <w:r w:rsidRPr="004F7304">
        <w:rPr>
          <w:rFonts w:ascii="Times New Roman" w:eastAsia="Times New Roman" w:hAnsi="Times New Roman" w:cs="Times New Roman"/>
          <w:noProof/>
          <w:kern w:val="0"/>
        </w:rPr>
        <w:pict w14:anchorId="71C48B8C">
          <v:rect id="_x0000_i1025" alt="" style="width:468pt;height:.05pt;mso-width-percent:0;mso-height-percent:0;mso-width-percent:0;mso-height-percent:0" o:hralign="center" o:hrstd="t" o:hrnoshade="t" o:hr="t" fillcolor="#27292b" stroked="f"/>
        </w:pict>
      </w:r>
    </w:p>
    <w:p w14:paraId="61F7BABB" w14:textId="77777777" w:rsidR="00E53DA7" w:rsidRPr="00E53DA7" w:rsidRDefault="00E53DA7" w:rsidP="00E53DA7">
      <w:pPr>
        <w:shd w:val="clear" w:color="auto" w:fill="FFFFFF"/>
        <w:spacing w:before="360" w:after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E53DA7">
        <w:rPr>
          <w:rFonts w:ascii="Lato" w:eastAsia="Times New Roman" w:hAnsi="Lato" w:cs="Times New Roman"/>
          <w:b/>
          <w:bCs/>
          <w:color w:val="27292B"/>
          <w:kern w:val="0"/>
          <w14:ligatures w14:val="none"/>
        </w:rPr>
        <w:t>QUESTION 14: Do you have a plan for accessible, affordable, integrated housing to allow people with disabilities to live in the communities where they work or are seeking work? If yes, please describe.</w:t>
      </w:r>
    </w:p>
    <w:p w14:paraId="77C370DF" w14:textId="77777777" w:rsidR="00E53DA7" w:rsidRPr="00E53DA7" w:rsidRDefault="00E53DA7" w:rsidP="00E53DA7">
      <w:pPr>
        <w:shd w:val="clear" w:color="auto" w:fill="FFFFFF"/>
        <w:spacing w:before="360" w:after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E53DA7">
        <w:rPr>
          <w:rFonts w:ascii="Lato" w:eastAsia="Times New Roman" w:hAnsi="Lato" w:cs="Times New Roman"/>
          <w:b/>
          <w:bCs/>
          <w:color w:val="27292B"/>
          <w:kern w:val="0"/>
          <w14:ligatures w14:val="none"/>
        </w:rPr>
        <w:t>ANSWER:</w:t>
      </w:r>
      <w:r w:rsidRPr="00E53DA7">
        <w:rPr>
          <w:rFonts w:ascii="Lato" w:eastAsia="Times New Roman" w:hAnsi="Lato" w:cs="Times New Roman"/>
          <w:color w:val="27292B"/>
          <w:kern w:val="0"/>
          <w14:ligatures w14:val="none"/>
        </w:rPr>
        <w:t> I want to lower property taxes in New Hampshire for all people including those with disabilities. I don’t know how I would lower property taxes yet. But I do want to legalize marijuana and make state-run stores, so that is one way to lower property taxes.</w:t>
      </w:r>
    </w:p>
    <w:p w14:paraId="1FCE0C28" w14:textId="77777777" w:rsidR="00E53DA7" w:rsidRPr="00E53DA7" w:rsidRDefault="00E53DA7" w:rsidP="00E53DA7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C0C22C" w14:textId="77777777" w:rsidR="00E53DA7" w:rsidRDefault="00E53DA7"/>
    <w:sectPr w:rsidR="00E53D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A7"/>
    <w:rsid w:val="004F7304"/>
    <w:rsid w:val="00B13B6B"/>
    <w:rsid w:val="00E5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5620"/>
  <w15:chartTrackingRefBased/>
  <w15:docId w15:val="{4D468975-52ED-0F4D-8F5A-D1CC02B5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D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D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D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D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D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D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DA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3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E53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2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1</cp:revision>
  <dcterms:created xsi:type="dcterms:W3CDTF">2025-01-22T14:00:00Z</dcterms:created>
  <dcterms:modified xsi:type="dcterms:W3CDTF">2025-01-22T14:00:00Z</dcterms:modified>
</cp:coreProperties>
</file>