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2F8A"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w:t>
      </w:r>
    </w:p>
    <w:p w14:paraId="5498A9CF"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Senator Cardin has championed the cause of inclusion and full political and economic equality for individuals with disabilities in the United States and abroad in his work as the Special Representative on Anti-Semitism, Racism, and Intolerance with the OSCE. He has introduced the National Security Diversity and Inclusion Workforce Act and supports legislation such as the Disability Integration Act, the Voter Empowerment Act, and the NO HATE Act, which all address this issue from a variety of different angles.</w:t>
      </w:r>
    </w:p>
    <w:p w14:paraId="7FB73A98"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334FD59A"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Senator Cardin voted for the landmark Americans with Disabilities Act in 1990 and advocated for ratification of the Convention on the Rights of Persons with Disabilities. He has stayed active in disability issues by leading and supporting legislation and letters that promote the rights of individuals with disabilities. He maintains multiple staff who advise him on this issue from the perspectives of civil rights, labor, and health. He and his office are in regular contact with disability interest groups, whether by speaking at events or meeting with Hill advocates.</w:t>
      </w:r>
    </w:p>
    <w:p w14:paraId="18C23C81"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6E97E63F"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Senator Cardin knows that people with disabilities make vital contributions to our community and economy, and to that end supports the community development and employment programs that provide opportunities to people with disabilities, as well as broader inclusion in the national workforce.</w:t>
      </w:r>
    </w:p>
    <w:p w14:paraId="5468E05E"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accommodation/services they need to succeed in school and be prepared for competitive employment?</w:t>
      </w:r>
    </w:p>
    <w:p w14:paraId="56745C20"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 xml:space="preserve">Senator Cardin has prioritized inclusion of people with disabilities and believes in the need to ensure that students of special needs and other vulnerable groups receive </w:t>
      </w:r>
      <w:r w:rsidRPr="000C25EC">
        <w:rPr>
          <w:rFonts w:ascii="Lato" w:eastAsia="Times New Roman" w:hAnsi="Lato" w:cs="Times New Roman"/>
          <w:color w:val="27292B"/>
          <w:kern w:val="0"/>
          <w14:ligatures w14:val="none"/>
        </w:rPr>
        <w:lastRenderedPageBreak/>
        <w:t>the learning and social support they need for their personal and professional development.</w:t>
      </w:r>
      <w:r w:rsidRPr="000C25EC">
        <w:rPr>
          <w:rFonts w:ascii="Lato" w:eastAsia="Times New Roman" w:hAnsi="Lato" w:cs="Times New Roman"/>
          <w:b/>
          <w:bCs/>
          <w:color w:val="27292B"/>
          <w:kern w:val="0"/>
          <w14:ligatures w14:val="none"/>
        </w:rPr>
        <w:t> </w:t>
      </w:r>
    </w:p>
    <w:p w14:paraId="48FF19A2"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5: Today there are more than 750,000 people with disabilities behind bars in our nation. More than 60 percent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 </w:t>
      </w:r>
    </w:p>
    <w:p w14:paraId="7D8725CD"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Senator Cardin believes that returning individuals should be re-integrated into their communities and receive the support, during and after incarceration, to fully achieve that end.</w:t>
      </w:r>
    </w:p>
    <w:p w14:paraId="44C23464"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6960B106"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Senator Cardin believes it is critical to condemn the acts of rape or sexual assault and is a firm supporter of the rights of victims to receive care and justice. Discrimination has long been one of his chief concerns, and as it relates to instances of police violence, Senator Cardin has introduced legislation such as the Law Enforcement Trust and Integrity Act, which aims to set national standards for police accountability.</w:t>
      </w:r>
    </w:p>
    <w:p w14:paraId="3D742512"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2BBF00FA"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For several years, Senator Cardin has introduced the Medicare Access to Rehabilitation Services Act, which ends the arbitrary cap on outpatient therapy services and speech-language pathology services. This legislation was finally passed in 2018.</w:t>
      </w:r>
    </w:p>
    <w:p w14:paraId="59953DB4"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4D6CF5C9"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Senator Cardin recognizes the importance of direct support professionals in caring for individuals with disabilities and supports their right to have access to affordable and safe housing free from discrimination.</w:t>
      </w:r>
    </w:p>
    <w:p w14:paraId="681E003A"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lastRenderedPageBreak/>
        <w:t>Question 9: How would you advance innovations (i.e., assistive technologies, devices) that can help people with disabilities become more successfully employed, productive, and independent?</w:t>
      </w:r>
    </w:p>
    <w:p w14:paraId="61FB9399"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Senator Cardin supports funding for the important research done by the National Institutes of Health. As Ranking Member of the Senate Committee on Small Business, he also understands the value added to individual lives by the many biomedical and health businesses in Maryland.</w:t>
      </w:r>
      <w:r w:rsidRPr="000C25EC">
        <w:rPr>
          <w:rFonts w:ascii="Lato" w:eastAsia="Times New Roman" w:hAnsi="Lato" w:cs="Times New Roman"/>
          <w:b/>
          <w:bCs/>
          <w:color w:val="27292B"/>
          <w:kern w:val="0"/>
          <w14:ligatures w14:val="none"/>
        </w:rPr>
        <w:t> </w:t>
      </w:r>
    </w:p>
    <w:p w14:paraId="0B5A4F51"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Question 10: Are your office, website and events accessible to people with disabilities? If yes, please describe.</w:t>
      </w:r>
    </w:p>
    <w:p w14:paraId="22A19E22" w14:textId="77777777" w:rsidR="000C25EC" w:rsidRPr="000C25EC" w:rsidRDefault="000C25EC" w:rsidP="000C25EC">
      <w:pPr>
        <w:shd w:val="clear" w:color="auto" w:fill="FFFFFF"/>
        <w:spacing w:before="360" w:after="360" w:line="240" w:lineRule="auto"/>
        <w:rPr>
          <w:rFonts w:ascii="Lato" w:eastAsia="Times New Roman" w:hAnsi="Lato" w:cs="Times New Roman"/>
          <w:color w:val="27292B"/>
          <w:kern w:val="0"/>
          <w14:ligatures w14:val="none"/>
        </w:rPr>
      </w:pPr>
      <w:r w:rsidRPr="000C25EC">
        <w:rPr>
          <w:rFonts w:ascii="Lato" w:eastAsia="Times New Roman" w:hAnsi="Lato" w:cs="Times New Roman"/>
          <w:b/>
          <w:bCs/>
          <w:color w:val="27292B"/>
          <w:kern w:val="0"/>
          <w14:ligatures w14:val="none"/>
        </w:rPr>
        <w:t>Answer: </w:t>
      </w:r>
      <w:r w:rsidRPr="000C25EC">
        <w:rPr>
          <w:rFonts w:ascii="Lato" w:eastAsia="Times New Roman" w:hAnsi="Lato" w:cs="Times New Roman"/>
          <w:color w:val="27292B"/>
          <w:kern w:val="0"/>
          <w14:ligatures w14:val="none"/>
        </w:rPr>
        <w:t xml:space="preserve">Senator Cardin’s office, as part of the Capitol complex in Washington D.C., is accessible to individuals with disabilities thanks to the presence of accessible entrances, elevators, and abundant space and conference rooms that allow for movement. The Cardin website was designed to make the structure as accessible as possible, although some modern apps are more difficult to scale than others. It does use semantic </w:t>
      </w:r>
      <w:proofErr w:type="gramStart"/>
      <w:r w:rsidRPr="000C25EC">
        <w:rPr>
          <w:rFonts w:ascii="Lato" w:eastAsia="Times New Roman" w:hAnsi="Lato" w:cs="Times New Roman"/>
          <w:color w:val="27292B"/>
          <w:kern w:val="0"/>
          <w14:ligatures w14:val="none"/>
        </w:rPr>
        <w:t>markup</w:t>
      </w:r>
      <w:proofErr w:type="gramEnd"/>
      <w:r w:rsidRPr="000C25EC">
        <w:rPr>
          <w:rFonts w:ascii="Lato" w:eastAsia="Times New Roman" w:hAnsi="Lato" w:cs="Times New Roman"/>
          <w:color w:val="27292B"/>
          <w:kern w:val="0"/>
          <w14:ligatures w14:val="none"/>
        </w:rPr>
        <w:t xml:space="preserve"> so it is easier for a screen reader to read aloud.</w:t>
      </w:r>
    </w:p>
    <w:p w14:paraId="2D3C51AC" w14:textId="77777777" w:rsidR="000C25EC" w:rsidRPr="000C25EC" w:rsidRDefault="000C25EC" w:rsidP="000C25EC">
      <w:pPr>
        <w:spacing w:after="0" w:line="240" w:lineRule="auto"/>
        <w:rPr>
          <w:rFonts w:ascii="Times New Roman" w:eastAsia="Times New Roman" w:hAnsi="Times New Roman" w:cs="Times New Roman"/>
          <w:kern w:val="0"/>
          <w14:ligatures w14:val="none"/>
        </w:rPr>
      </w:pPr>
    </w:p>
    <w:p w14:paraId="3762E6CD" w14:textId="77777777" w:rsidR="000C25EC" w:rsidRDefault="000C25EC"/>
    <w:sectPr w:rsidR="000C2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EC"/>
    <w:rsid w:val="000C25EC"/>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958DD"/>
  <w15:chartTrackingRefBased/>
  <w15:docId w15:val="{ADA81C78-70CD-CE4E-A06E-7E98B079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5EC"/>
    <w:rPr>
      <w:rFonts w:eastAsiaTheme="majorEastAsia" w:cstheme="majorBidi"/>
      <w:color w:val="272727" w:themeColor="text1" w:themeTint="D8"/>
    </w:rPr>
  </w:style>
  <w:style w:type="paragraph" w:styleId="Title">
    <w:name w:val="Title"/>
    <w:basedOn w:val="Normal"/>
    <w:next w:val="Normal"/>
    <w:link w:val="TitleChar"/>
    <w:uiPriority w:val="10"/>
    <w:qFormat/>
    <w:rsid w:val="000C2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5EC"/>
    <w:pPr>
      <w:spacing w:before="160"/>
      <w:jc w:val="center"/>
    </w:pPr>
    <w:rPr>
      <w:i/>
      <w:iCs/>
      <w:color w:val="404040" w:themeColor="text1" w:themeTint="BF"/>
    </w:rPr>
  </w:style>
  <w:style w:type="character" w:customStyle="1" w:styleId="QuoteChar">
    <w:name w:val="Quote Char"/>
    <w:basedOn w:val="DefaultParagraphFont"/>
    <w:link w:val="Quote"/>
    <w:uiPriority w:val="29"/>
    <w:rsid w:val="000C25EC"/>
    <w:rPr>
      <w:i/>
      <w:iCs/>
      <w:color w:val="404040" w:themeColor="text1" w:themeTint="BF"/>
    </w:rPr>
  </w:style>
  <w:style w:type="paragraph" w:styleId="ListParagraph">
    <w:name w:val="List Paragraph"/>
    <w:basedOn w:val="Normal"/>
    <w:uiPriority w:val="34"/>
    <w:qFormat/>
    <w:rsid w:val="000C25EC"/>
    <w:pPr>
      <w:ind w:left="720"/>
      <w:contextualSpacing/>
    </w:pPr>
  </w:style>
  <w:style w:type="character" w:styleId="IntenseEmphasis">
    <w:name w:val="Intense Emphasis"/>
    <w:basedOn w:val="DefaultParagraphFont"/>
    <w:uiPriority w:val="21"/>
    <w:qFormat/>
    <w:rsid w:val="000C25EC"/>
    <w:rPr>
      <w:i/>
      <w:iCs/>
      <w:color w:val="0F4761" w:themeColor="accent1" w:themeShade="BF"/>
    </w:rPr>
  </w:style>
  <w:style w:type="paragraph" w:styleId="IntenseQuote">
    <w:name w:val="Intense Quote"/>
    <w:basedOn w:val="Normal"/>
    <w:next w:val="Normal"/>
    <w:link w:val="IntenseQuoteChar"/>
    <w:uiPriority w:val="30"/>
    <w:qFormat/>
    <w:rsid w:val="000C2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5EC"/>
    <w:rPr>
      <w:i/>
      <w:iCs/>
      <w:color w:val="0F4761" w:themeColor="accent1" w:themeShade="BF"/>
    </w:rPr>
  </w:style>
  <w:style w:type="character" w:styleId="IntenseReference">
    <w:name w:val="Intense Reference"/>
    <w:basedOn w:val="DefaultParagraphFont"/>
    <w:uiPriority w:val="32"/>
    <w:qFormat/>
    <w:rsid w:val="000C25EC"/>
    <w:rPr>
      <w:b/>
      <w:bCs/>
      <w:smallCaps/>
      <w:color w:val="0F4761" w:themeColor="accent1" w:themeShade="BF"/>
      <w:spacing w:val="5"/>
    </w:rPr>
  </w:style>
  <w:style w:type="paragraph" w:styleId="NormalWeb">
    <w:name w:val="Normal (Web)"/>
    <w:basedOn w:val="Normal"/>
    <w:uiPriority w:val="99"/>
    <w:semiHidden/>
    <w:unhideWhenUsed/>
    <w:rsid w:val="000C25E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C2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5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2025-01-22T13:45:00Z</dcterms:created>
  <dcterms:modified xsi:type="dcterms:W3CDTF">2025-01-22T13:45:00Z</dcterms:modified>
</cp:coreProperties>
</file>